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C8C9" w14:textId="76BA9726" w:rsidR="00251855" w:rsidRPr="008E244D" w:rsidRDefault="008E244D" w:rsidP="00030AC8">
      <w:pPr>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327BDD">
        <w:rPr>
          <w:rFonts w:asciiTheme="majorHAnsi" w:hAnsiTheme="majorHAnsi" w:cs="Arial"/>
          <w:b/>
          <w:color w:val="auto"/>
          <w:sz w:val="36"/>
          <w:szCs w:val="36"/>
        </w:rPr>
        <w:t>Farndon Primary School</w:t>
      </w:r>
    </w:p>
    <w:p w14:paraId="6B5C9BE9" w14:textId="50BF5C43" w:rsidR="00251855" w:rsidRPr="008E244D" w:rsidRDefault="00251855" w:rsidP="00030AC8">
      <w:pPr>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030AC8">
      <w:pPr>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1B5C8A9B" w14:textId="77777777" w:rsidR="00030AC8" w:rsidRDefault="00030AC8" w:rsidP="00030AC8">
      <w:pPr>
        <w:rPr>
          <w:rFonts w:asciiTheme="majorHAnsi" w:hAnsiTheme="majorHAnsi" w:cs="Arial"/>
          <w:sz w:val="22"/>
          <w:szCs w:val="22"/>
        </w:rPr>
      </w:pPr>
    </w:p>
    <w:p w14:paraId="664DF8D3" w14:textId="6C9B42BF"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030AC8">
      <w:pPr>
        <w:spacing w:line="276" w:lineRule="auto"/>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030AC8">
      <w:pPr>
        <w:spacing w:line="276" w:lineRule="auto"/>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This is why we put our efforts into making sure they develop a love of books as well as simply learning to read. </w:t>
      </w:r>
    </w:p>
    <w:p w14:paraId="49C8CAAF" w14:textId="77777777" w:rsidR="008E244D" w:rsidRPr="008E244D" w:rsidRDefault="008E244D" w:rsidP="00030AC8">
      <w:pPr>
        <w:spacing w:line="276" w:lineRule="auto"/>
        <w:rPr>
          <w:rFonts w:asciiTheme="majorHAnsi" w:hAnsiTheme="majorHAnsi" w:cs="Arial"/>
          <w:color w:val="auto"/>
          <w:sz w:val="22"/>
          <w:szCs w:val="22"/>
        </w:rPr>
      </w:pPr>
    </w:p>
    <w:p w14:paraId="4F6930DA" w14:textId="2E3167D4" w:rsidR="00251855" w:rsidRPr="008E244D" w:rsidRDefault="00251855" w:rsidP="00030AC8">
      <w:pPr>
        <w:spacing w:line="276" w:lineRule="auto"/>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030AC8">
      <w:pPr>
        <w:spacing w:line="276" w:lineRule="auto"/>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read and this does wonders for their confidence. </w:t>
      </w:r>
    </w:p>
    <w:p w14:paraId="65A4C8B8" w14:textId="77777777" w:rsidR="00251855" w:rsidRPr="008E244D" w:rsidRDefault="00251855" w:rsidP="00030AC8">
      <w:pPr>
        <w:spacing w:line="276" w:lineRule="auto"/>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The teachers read to the children, too, so the children get to know all sorts of stories, poetry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030AC8">
      <w:pPr>
        <w:spacing w:line="276" w:lineRule="auto"/>
        <w:rPr>
          <w:rFonts w:asciiTheme="majorHAnsi" w:hAnsiTheme="majorHAnsi" w:cs="Arial"/>
          <w:b/>
          <w:sz w:val="22"/>
          <w:szCs w:val="22"/>
        </w:rPr>
      </w:pPr>
    </w:p>
    <w:p w14:paraId="7DB526AA" w14:textId="2DDA68B1" w:rsidR="00251855" w:rsidRPr="008E244D" w:rsidRDefault="00251855" w:rsidP="00030AC8">
      <w:pPr>
        <w:spacing w:line="276" w:lineRule="auto"/>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296C52C" w14:textId="77777777" w:rsidR="00030AC8" w:rsidRDefault="00030AC8" w:rsidP="00030AC8">
      <w:pPr>
        <w:spacing w:line="276" w:lineRule="auto"/>
        <w:rPr>
          <w:rFonts w:asciiTheme="majorHAnsi" w:hAnsiTheme="majorHAnsi" w:cs="Arial"/>
          <w:b/>
          <w:sz w:val="22"/>
          <w:szCs w:val="22"/>
        </w:rPr>
      </w:pPr>
    </w:p>
    <w:p w14:paraId="1D9FB8B6" w14:textId="483E2178"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030AC8">
      <w:pPr>
        <w:pStyle w:val="NoSpacing"/>
        <w:spacing w:line="276" w:lineRule="auto"/>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although this work begins very early on. This happens when the teacher reads to the children and also when the children read their own story book. </w:t>
      </w:r>
    </w:p>
    <w:p w14:paraId="76A3F164" w14:textId="77777777" w:rsidR="00030AC8" w:rsidRDefault="00030AC8" w:rsidP="00030AC8">
      <w:pPr>
        <w:pStyle w:val="NoSpacing"/>
        <w:spacing w:line="276" w:lineRule="auto"/>
        <w:rPr>
          <w:rFonts w:asciiTheme="majorHAnsi" w:hAnsiTheme="majorHAnsi" w:cs="Arial"/>
          <w:b/>
          <w:sz w:val="28"/>
          <w:szCs w:val="28"/>
        </w:rPr>
      </w:pPr>
    </w:p>
    <w:p w14:paraId="5FC42486" w14:textId="0E693F09" w:rsidR="00251855" w:rsidRPr="008E244D" w:rsidRDefault="00251855" w:rsidP="00030AC8">
      <w:pPr>
        <w:pStyle w:val="NoSpacing"/>
        <w:spacing w:line="276" w:lineRule="auto"/>
        <w:rPr>
          <w:rFonts w:asciiTheme="majorHAnsi" w:hAnsiTheme="majorHAnsi" w:cs="Arial"/>
          <w:b/>
          <w:sz w:val="28"/>
          <w:szCs w:val="28"/>
        </w:rPr>
      </w:pPr>
      <w:r w:rsidRPr="008E244D">
        <w:rPr>
          <w:rFonts w:asciiTheme="majorHAnsi" w:hAnsiTheme="majorHAnsi" w:cs="Arial"/>
          <w:b/>
          <w:sz w:val="28"/>
          <w:szCs w:val="28"/>
        </w:rPr>
        <w:lastRenderedPageBreak/>
        <w:t xml:space="preserve">How do I know the teaching will be good? </w:t>
      </w:r>
    </w:p>
    <w:p w14:paraId="02BA0D03"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If you are worried about the teaching or you have any questions, please come to school and talk to us. </w:t>
      </w:r>
    </w:p>
    <w:p w14:paraId="02F115F1" w14:textId="77777777" w:rsidR="007C5568" w:rsidRPr="008E244D" w:rsidRDefault="007C5568" w:rsidP="00030AC8">
      <w:pPr>
        <w:pStyle w:val="NoSpacing"/>
        <w:spacing w:line="276" w:lineRule="auto"/>
        <w:rPr>
          <w:rFonts w:asciiTheme="majorHAnsi" w:hAnsiTheme="majorHAnsi" w:cs="Arial"/>
          <w:b/>
          <w:sz w:val="22"/>
          <w:szCs w:val="22"/>
        </w:rPr>
      </w:pPr>
    </w:p>
    <w:p w14:paraId="1679A0FF" w14:textId="0AF56359" w:rsidR="00251855" w:rsidRPr="008E244D" w:rsidRDefault="00251855" w:rsidP="00030AC8">
      <w:pPr>
        <w:pStyle w:val="NoSpacing"/>
        <w:spacing w:line="276" w:lineRule="auto"/>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61AD3113" w:rsidR="00251855" w:rsidRPr="008E244D" w:rsidRDefault="00251855" w:rsidP="00030AC8">
      <w:pPr>
        <w:spacing w:line="276" w:lineRule="auto"/>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00030AC8">
        <w:rPr>
          <w:rFonts w:asciiTheme="majorHAnsi" w:hAnsiTheme="majorHAnsi" w:cs="Arial"/>
          <w:color w:val="FF0000"/>
          <w:sz w:val="22"/>
          <w:szCs w:val="22"/>
        </w:rPr>
        <w:t xml:space="preserve"> </w:t>
      </w:r>
      <w:hyperlink r:id="rId8" w:history="1">
        <w:r w:rsidR="00030AC8" w:rsidRPr="00704973">
          <w:rPr>
            <w:rStyle w:val="Hyperlink"/>
            <w:rFonts w:ascii="Calibri" w:hAnsi="Calibri" w:cs="Calibri"/>
            <w:sz w:val="22"/>
            <w:szCs w:val="22"/>
          </w:rPr>
          <w:t>https://www.ruthmiskin.com/parentsandcarers/</w:t>
        </w:r>
      </w:hyperlink>
      <w:r w:rsidR="00030AC8">
        <w:rPr>
          <w:rFonts w:ascii="Calibri" w:hAnsi="Calibri" w:cs="Calibri"/>
          <w:sz w:val="22"/>
          <w:szCs w:val="22"/>
        </w:rPr>
        <w:t xml:space="preserve"> </w:t>
      </w:r>
    </w:p>
    <w:p w14:paraId="15A6B6DB" w14:textId="77777777" w:rsidR="007C5568" w:rsidRPr="008E244D" w:rsidRDefault="007C5568" w:rsidP="00030AC8">
      <w:pPr>
        <w:spacing w:line="276" w:lineRule="auto"/>
        <w:rPr>
          <w:rFonts w:asciiTheme="majorHAnsi" w:hAnsiTheme="majorHAnsi" w:cs="Arial"/>
          <w:color w:val="auto"/>
          <w:sz w:val="22"/>
          <w:szCs w:val="22"/>
        </w:rPr>
      </w:pPr>
    </w:p>
    <w:p w14:paraId="20FF9B1C"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We know parents and carers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030AC8">
      <w:pPr>
        <w:pStyle w:val="NoSpacing"/>
        <w:spacing w:line="276" w:lineRule="auto"/>
        <w:rPr>
          <w:rFonts w:asciiTheme="majorHAnsi" w:hAnsiTheme="majorHAnsi" w:cs="Arial"/>
          <w:b/>
          <w:sz w:val="22"/>
          <w:szCs w:val="22"/>
        </w:rPr>
      </w:pPr>
    </w:p>
    <w:p w14:paraId="46FDC998" w14:textId="145C798E" w:rsidR="00251855" w:rsidRPr="008E244D" w:rsidRDefault="00251855" w:rsidP="00030AC8">
      <w:pPr>
        <w:pStyle w:val="NoSpacing"/>
        <w:spacing w:line="276" w:lineRule="auto"/>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030AC8">
      <w:pPr>
        <w:pStyle w:val="NoSpacing"/>
        <w:spacing w:line="276" w:lineRule="auto"/>
        <w:rPr>
          <w:rFonts w:asciiTheme="majorHAnsi" w:hAnsiTheme="majorHAnsi" w:cs="Arial"/>
          <w:b/>
          <w:sz w:val="22"/>
          <w:szCs w:val="22"/>
        </w:rPr>
      </w:pPr>
    </w:p>
    <w:p w14:paraId="5171CBEC" w14:textId="7B8587DC" w:rsidR="00251855" w:rsidRPr="008E244D" w:rsidRDefault="00251855" w:rsidP="00030AC8">
      <w:pPr>
        <w:pStyle w:val="NoSpacing"/>
        <w:spacing w:line="276" w:lineRule="auto"/>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Your child will still be in the same group with the other children and won’t miss out on any of the class lessons. </w:t>
      </w:r>
    </w:p>
    <w:p w14:paraId="119D2DD3"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Some children take a bit longer to learn to put sounds together to read a word, e.g. c-a-t to make the word ‘cat’. At our meeting, we will explain how you can help your child to do this.</w:t>
      </w:r>
    </w:p>
    <w:p w14:paraId="7E5DD526" w14:textId="17786FFA" w:rsidR="00251855" w:rsidRPr="008E244D" w:rsidRDefault="00251855" w:rsidP="00030AC8">
      <w:pPr>
        <w:pStyle w:val="NoSpacing"/>
        <w:spacing w:line="276" w:lineRule="auto"/>
        <w:rPr>
          <w:rFonts w:asciiTheme="majorHAnsi" w:hAnsiTheme="majorHAnsi" w:cs="Arial"/>
          <w:b/>
          <w:sz w:val="28"/>
          <w:szCs w:val="28"/>
        </w:rPr>
      </w:pPr>
      <w:r w:rsidRPr="008E244D">
        <w:rPr>
          <w:rFonts w:asciiTheme="majorHAnsi" w:hAnsiTheme="majorHAnsi" w:cs="Arial"/>
          <w:b/>
          <w:sz w:val="28"/>
          <w:szCs w:val="28"/>
        </w:rPr>
        <w:lastRenderedPageBreak/>
        <w:t xml:space="preserve">What if my child turns out to be dyslexic? </w:t>
      </w:r>
    </w:p>
    <w:p w14:paraId="70C7206B"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030AC8">
      <w:pPr>
        <w:pStyle w:val="NoSpacing"/>
        <w:spacing w:line="276" w:lineRule="auto"/>
        <w:rPr>
          <w:rFonts w:asciiTheme="majorHAnsi" w:hAnsiTheme="majorHAnsi" w:cs="Arial"/>
          <w:b/>
          <w:sz w:val="22"/>
          <w:szCs w:val="22"/>
        </w:rPr>
      </w:pPr>
    </w:p>
    <w:p w14:paraId="22338E67" w14:textId="1A095C03" w:rsidR="00251855" w:rsidRPr="008E244D" w:rsidRDefault="00251855" w:rsidP="00030AC8">
      <w:pPr>
        <w:pStyle w:val="NoSpacing"/>
        <w:spacing w:line="276" w:lineRule="auto"/>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 xml:space="preserve">-sound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030AC8">
      <w:pPr>
        <w:pStyle w:val="NoSpacing"/>
        <w:spacing w:line="276" w:lineRule="auto"/>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030AC8">
      <w:headerReference w:type="even" r:id="rId10"/>
      <w:footerReference w:type="even" r:id="rId11"/>
      <w:footerReference w:type="default" r:id="rId12"/>
      <w:headerReference w:type="first" r:id="rId13"/>
      <w:pgSz w:w="11900" w:h="16840"/>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3EC5" w14:textId="77777777" w:rsidR="00376FCF" w:rsidRDefault="00376FCF" w:rsidP="005C0D27">
      <w:r>
        <w:separator/>
      </w:r>
    </w:p>
  </w:endnote>
  <w:endnote w:type="continuationSeparator" w:id="0">
    <w:p w14:paraId="67442A80" w14:textId="77777777" w:rsidR="00376FCF" w:rsidRDefault="00376FCF"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80652"/>
      <w:docPartObj>
        <w:docPartGallery w:val="Page Numbers (Bottom of Page)"/>
        <w:docPartUnique/>
      </w:docPartObj>
    </w:sdtPr>
    <w:sdtEndPr>
      <w:rPr>
        <w:rStyle w:val="PageNumber"/>
      </w:rPr>
    </w:sdtEnd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381214"/>
      <w:docPartObj>
        <w:docPartGallery w:val="Page Numbers (Bottom of Page)"/>
        <w:docPartUnique/>
      </w:docPartObj>
    </w:sdtPr>
    <w:sdtEndPr>
      <w:rPr>
        <w:rStyle w:val="PageNumber"/>
      </w:rPr>
    </w:sdtEnd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5F66" w14:textId="77777777" w:rsidR="00376FCF" w:rsidRDefault="00376FCF" w:rsidP="005C0D27">
      <w:r>
        <w:separator/>
      </w:r>
    </w:p>
  </w:footnote>
  <w:footnote w:type="continuationSeparator" w:id="0">
    <w:p w14:paraId="65CAFE15" w14:textId="77777777" w:rsidR="00376FCF" w:rsidRDefault="00376FCF"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393" w14:textId="77777777" w:rsidR="005C0D27" w:rsidRDefault="00327BDD">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F8B" w14:textId="77777777" w:rsidR="005C0D27" w:rsidRDefault="00327BDD">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30AC8"/>
    <w:rsid w:val="000D5C68"/>
    <w:rsid w:val="00251855"/>
    <w:rsid w:val="00327BDD"/>
    <w:rsid w:val="00376FCF"/>
    <w:rsid w:val="00550377"/>
    <w:rsid w:val="005C0D27"/>
    <w:rsid w:val="007A5D3A"/>
    <w:rsid w:val="007C5568"/>
    <w:rsid w:val="007D4CB5"/>
    <w:rsid w:val="007F204D"/>
    <w:rsid w:val="00805983"/>
    <w:rsid w:val="008E244D"/>
    <w:rsid w:val="008E5F98"/>
    <w:rsid w:val="008F301F"/>
    <w:rsid w:val="009C4C38"/>
    <w:rsid w:val="00A443BF"/>
    <w:rsid w:val="00A8037D"/>
    <w:rsid w:val="00C353F8"/>
    <w:rsid w:val="00C64DB9"/>
    <w:rsid w:val="00D31C21"/>
    <w:rsid w:val="00DA260A"/>
    <w:rsid w:val="00DC58F1"/>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thmiskin.com/parentsandcarer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Pippa Axon</cp:lastModifiedBy>
  <cp:revision>2</cp:revision>
  <cp:lastPrinted>2014-09-01T15:14:00Z</cp:lastPrinted>
  <dcterms:created xsi:type="dcterms:W3CDTF">2024-11-28T21:07:00Z</dcterms:created>
  <dcterms:modified xsi:type="dcterms:W3CDTF">2024-11-28T21:07:00Z</dcterms:modified>
</cp:coreProperties>
</file>